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724F9" w14:textId="77777777" w:rsidR="00D6555D" w:rsidRDefault="00D6555D" w:rsidP="00D6555D">
      <w:pPr>
        <w:pStyle w:val="Title"/>
        <w:spacing w:after="120"/>
      </w:pPr>
      <w:r w:rsidRPr="00DF168C">
        <w:t xml:space="preserve">US-Mexico </w:t>
      </w:r>
      <w:r w:rsidRPr="00B81A88">
        <w:t>drug</w:t>
      </w:r>
      <w:r w:rsidRPr="00DF168C">
        <w:t xml:space="preserve"> tunnel with its own railway found</w:t>
      </w:r>
    </w:p>
    <w:p w14:paraId="1CB229C5" w14:textId="77777777" w:rsidR="00D6555D" w:rsidRDefault="00D6555D" w:rsidP="00D6555D">
      <w:pPr>
        <w:pStyle w:val="Subtitle"/>
      </w:pPr>
      <w:r>
        <w:t xml:space="preserve">One of the most sophisticated drug smuggling tunnels between the USA and Mexico has been found, complete </w:t>
      </w:r>
      <w:r w:rsidRPr="00B81A88">
        <w:t>with</w:t>
      </w:r>
      <w:r>
        <w:t xml:space="preserve"> its own lighting, ventilation, and </w:t>
      </w:r>
      <w:r w:rsidRPr="007A5DED">
        <w:rPr>
          <w:highlight w:val="yellow"/>
        </w:rPr>
        <w:t>electric rail</w:t>
      </w:r>
      <w:r>
        <w:t xml:space="preserve"> systems.</w:t>
      </w:r>
    </w:p>
    <w:p w14:paraId="79F91EB7" w14:textId="77777777" w:rsidR="00D6555D" w:rsidRDefault="00D6555D" w:rsidP="00D6555D">
      <w:r>
        <w:t xml:space="preserve">US authorities described the </w:t>
      </w:r>
      <w:r w:rsidRPr="0063719C">
        <w:t xml:space="preserve">four </w:t>
      </w:r>
      <w:proofErr w:type="gramStart"/>
      <w:r w:rsidRPr="0063719C">
        <w:t>foot</w:t>
      </w:r>
      <w:proofErr w:type="gramEnd"/>
      <w:r w:rsidRPr="0063719C">
        <w:t xml:space="preserve"> by three foot</w:t>
      </w:r>
      <w:r>
        <w:t xml:space="preserve"> tunnel as one of the most sophisticated secret passages they </w:t>
      </w:r>
      <w:r w:rsidRPr="00F2568D">
        <w:rPr>
          <w:highlight w:val="yellow"/>
        </w:rPr>
        <w:t>have</w:t>
      </w:r>
      <w:r>
        <w:t xml:space="preserve"> ever discovered.</w:t>
      </w:r>
    </w:p>
    <w:p w14:paraId="651C3C81" w14:textId="77777777" w:rsidR="00D6555D" w:rsidRDefault="00D6555D" w:rsidP="00D6555D">
      <w:r>
        <w:t xml:space="preserve">The tunnel, which zigzags the length of nearly six football pitches, links </w:t>
      </w:r>
      <w:r w:rsidRPr="007A5DED">
        <w:rPr>
          <w:highlight w:val="yellow"/>
        </w:rPr>
        <w:t>warehouses</w:t>
      </w:r>
      <w:r>
        <w:t xml:space="preserve"> near Tijuana, Mexico and San Diego, USA. The area is filled with </w:t>
      </w:r>
      <w:r w:rsidRPr="007A5DED">
        <w:rPr>
          <w:highlight w:val="yellow"/>
        </w:rPr>
        <w:t>nondescript</w:t>
      </w:r>
      <w:r>
        <w:t xml:space="preserve"> warehouses, making it easier to conceal trucks being loaded with drugs.</w:t>
      </w:r>
    </w:p>
    <w:p w14:paraId="0749FB9B" w14:textId="77777777" w:rsidR="00D6555D" w:rsidRDefault="00D6555D" w:rsidP="00D6555D">
      <w:r>
        <w:t>The tunnel was shut down before any drugs made it through undetected, authorities said. Authorities seized eight-and-a-half tons of marijuana and 327 pounds of cocaine in connection with the tunnel’s discovery, according to court records.</w:t>
      </w:r>
    </w:p>
    <w:p w14:paraId="3C461B83" w14:textId="77777777" w:rsidR="00D6555D" w:rsidRDefault="00D6555D" w:rsidP="00D6555D">
      <w:r>
        <w:t>Three men who authorities say worked as drivers were charged with possession of marijuana and cocaine with intent to distribute. They face prison sentences between 10 years and life imprisonment if convicted.</w:t>
      </w:r>
    </w:p>
    <w:p w14:paraId="689A3EE3" w14:textId="77777777" w:rsidR="00D6555D" w:rsidRDefault="00D6555D" w:rsidP="00D6555D">
      <w:r>
        <w:t xml:space="preserve">In Nogales, Arizona, smugglers tap into vast underground drainage canals. The tunnel is the </w:t>
      </w:r>
      <w:r w:rsidRPr="007A5DED">
        <w:rPr>
          <w:highlight w:val="yellow"/>
        </w:rPr>
        <w:t>eighth major passage</w:t>
      </w:r>
      <w:r>
        <w:t xml:space="preserve"> discovered in San Diego since 2006.</w:t>
      </w:r>
    </w:p>
    <w:p w14:paraId="006B838E" w14:textId="77777777" w:rsidR="00D6555D" w:rsidRDefault="00D6555D" w:rsidP="00D6555D">
      <w:r>
        <w:t>Some of the largest tunnels have been discovered after central Mexico’s marijuana harvest in October, which presents drug cartels with a challenge of how to quickly get their product to consumers.</w:t>
      </w:r>
    </w:p>
    <w:p w14:paraId="37A28014" w14:textId="77777777" w:rsidR="00D6555D" w:rsidRDefault="00D6555D" w:rsidP="00D6555D">
      <w:r>
        <w:t>In 2010, authorities found a roughly 700-yard passage equipped with rail tracks that extended from the kitchen of a Tijuana home to two San Diego warehouses.</w:t>
      </w:r>
    </w:p>
    <w:p w14:paraId="70186085" w14:textId="77777777" w:rsidR="00721BBF" w:rsidRDefault="0063719C" w:rsidP="00D6555D"/>
    <w:sectPr w:rsidR="00721BBF" w:rsidSect="009B73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55D"/>
    <w:rsid w:val="002A2443"/>
    <w:rsid w:val="00496318"/>
    <w:rsid w:val="0063719C"/>
    <w:rsid w:val="00792B8C"/>
    <w:rsid w:val="007A5DED"/>
    <w:rsid w:val="00864F70"/>
    <w:rsid w:val="008F0A3C"/>
    <w:rsid w:val="009053D2"/>
    <w:rsid w:val="009B7385"/>
    <w:rsid w:val="00BC1897"/>
    <w:rsid w:val="00D6555D"/>
    <w:rsid w:val="00F16E02"/>
    <w:rsid w:val="00F2568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3319C"/>
  <w15:chartTrackingRefBased/>
  <w15:docId w15:val="{E6FDF834-0DB8-2246-AB2A-92909CE6D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6555D"/>
    <w:pPr>
      <w:spacing w:after="240"/>
    </w:pPr>
  </w:style>
  <w:style w:type="paragraph" w:styleId="Heading1">
    <w:name w:val="heading 1"/>
    <w:basedOn w:val="Normal"/>
    <w:next w:val="Normal"/>
    <w:link w:val="Heading1Char"/>
    <w:uiPriority w:val="9"/>
    <w:qFormat/>
    <w:rsid w:val="00D6555D"/>
    <w:pPr>
      <w:outlineLvl w:val="0"/>
    </w:pPr>
    <w:rPr>
      <w:color w:val="7F7F7F" w:themeColor="text1" w:themeTint="8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555D"/>
    <w:rPr>
      <w:color w:val="7F7F7F" w:themeColor="text1" w:themeTint="80"/>
      <w:sz w:val="28"/>
      <w:szCs w:val="28"/>
    </w:rPr>
  </w:style>
  <w:style w:type="paragraph" w:styleId="Title">
    <w:name w:val="Title"/>
    <w:basedOn w:val="Normal"/>
    <w:next w:val="Normal"/>
    <w:link w:val="TitleChar"/>
    <w:uiPriority w:val="10"/>
    <w:qFormat/>
    <w:rsid w:val="00D6555D"/>
    <w:pPr>
      <w:spacing w:after="360"/>
      <w:contextualSpacing/>
    </w:pPr>
    <w:rPr>
      <w:rFonts w:asciiTheme="majorHAnsi" w:eastAsiaTheme="majorEastAsia" w:hAnsiTheme="majorHAnsi" w:cstheme="majorBidi"/>
      <w:spacing w:val="-10"/>
      <w:kern w:val="28"/>
      <w:sz w:val="36"/>
      <w:szCs w:val="36"/>
    </w:rPr>
  </w:style>
  <w:style w:type="character" w:customStyle="1" w:styleId="TitleChar">
    <w:name w:val="Title Char"/>
    <w:basedOn w:val="DefaultParagraphFont"/>
    <w:link w:val="Title"/>
    <w:uiPriority w:val="10"/>
    <w:rsid w:val="00D6555D"/>
    <w:rPr>
      <w:rFonts w:asciiTheme="majorHAnsi" w:eastAsiaTheme="majorEastAsia" w:hAnsiTheme="majorHAnsi" w:cstheme="majorBidi"/>
      <w:spacing w:val="-10"/>
      <w:kern w:val="28"/>
      <w:sz w:val="36"/>
      <w:szCs w:val="36"/>
    </w:rPr>
  </w:style>
  <w:style w:type="paragraph" w:styleId="Subtitle">
    <w:name w:val="Subtitle"/>
    <w:basedOn w:val="Normal"/>
    <w:next w:val="Normal"/>
    <w:link w:val="SubtitleChar"/>
    <w:uiPriority w:val="11"/>
    <w:qFormat/>
    <w:rsid w:val="00D6555D"/>
    <w:pPr>
      <w:numPr>
        <w:ilvl w:val="1"/>
      </w:numPr>
      <w:spacing w:after="360"/>
    </w:pPr>
    <w:rPr>
      <w:color w:val="5A5A5A" w:themeColor="text1" w:themeTint="A5"/>
      <w:spacing w:val="15"/>
      <w:sz w:val="22"/>
      <w:szCs w:val="22"/>
    </w:rPr>
  </w:style>
  <w:style w:type="character" w:customStyle="1" w:styleId="SubtitleChar">
    <w:name w:val="Subtitle Char"/>
    <w:basedOn w:val="DefaultParagraphFont"/>
    <w:link w:val="Subtitle"/>
    <w:uiPriority w:val="11"/>
    <w:rsid w:val="00D6555D"/>
    <w:rPr>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230</Words>
  <Characters>1311</Characters>
  <Application>Microsoft Office Word</Application>
  <DocSecurity>0</DocSecurity>
  <Lines>10</Lines>
  <Paragraphs>3</Paragraphs>
  <ScaleCrop>false</ScaleCrop>
  <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Gilbert, Devin R.</dc:creator>
  <cp:keywords/>
  <dc:description/>
  <cp:lastModifiedBy>Gilbert, Devin</cp:lastModifiedBy>
  <cp:revision>4</cp:revision>
  <dcterms:created xsi:type="dcterms:W3CDTF">2021-06-14T20:55:00Z</dcterms:created>
  <dcterms:modified xsi:type="dcterms:W3CDTF">2021-06-24T06:54:00Z</dcterms:modified>
</cp:coreProperties>
</file>